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1E7C" w14:textId="77777777" w:rsidR="00F07EA3" w:rsidRDefault="00F07EA3" w:rsidP="00F07EA3">
      <w:pPr>
        <w:pStyle w:val="CompanyName"/>
        <w:rPr>
          <w:rFonts w:ascii="Arial Black" w:hAnsi="Arial Black"/>
          <w:b/>
          <w:bCs/>
        </w:rPr>
      </w:pPr>
      <w:r w:rsidRPr="00452E8F">
        <w:rPr>
          <w:rFonts w:ascii="Arial Black" w:hAnsi="Arial Black"/>
          <w:b/>
          <w:bCs/>
        </w:rPr>
        <w:t>STIIX</w:t>
      </w:r>
      <w:r>
        <w:rPr>
          <w:rFonts w:ascii="Arial Black" w:hAnsi="Arial Black"/>
          <w:b/>
          <w:bCs/>
        </w:rPr>
        <w:t xml:space="preserve"> SPEAKERS</w:t>
      </w:r>
    </w:p>
    <w:p w14:paraId="69203C15" w14:textId="77777777" w:rsidR="00F07EA3" w:rsidRDefault="00F07EA3" w:rsidP="00F07EA3"/>
    <w:p w14:paraId="14ADE4F2" w14:textId="77777777" w:rsidR="00F07EA3" w:rsidRDefault="00F07EA3" w:rsidP="00F07EA3"/>
    <w:p w14:paraId="6E34E04B" w14:textId="77777777" w:rsidR="00F07EA3" w:rsidRDefault="00F07EA3" w:rsidP="00F07EA3"/>
    <w:p w14:paraId="7D8D88EA" w14:textId="6E2F3FAF" w:rsidR="00F07EA3" w:rsidRDefault="00F07EA3" w:rsidP="00F07EA3">
      <w:pPr>
        <w:jc w:val="center"/>
      </w:pPr>
      <w:r>
        <w:rPr>
          <w:noProof/>
        </w:rPr>
        <w:drawing>
          <wp:inline distT="0" distB="0" distL="0" distR="0" wp14:anchorId="0B2B33AD" wp14:editId="780BB410">
            <wp:extent cx="4419600" cy="282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A79F6" w14:textId="77777777" w:rsidR="00F07EA3" w:rsidRDefault="00F07EA3" w:rsidP="00F07EA3"/>
    <w:p w14:paraId="27B59D13" w14:textId="77777777" w:rsidR="00F07EA3" w:rsidRDefault="00F07EA3" w:rsidP="00F07EA3"/>
    <w:p w14:paraId="7D57990C" w14:textId="77777777" w:rsidR="00F07EA3" w:rsidRDefault="00F07EA3" w:rsidP="00F07EA3"/>
    <w:p w14:paraId="24975593" w14:textId="77777777" w:rsidR="00F07EA3" w:rsidRDefault="00F07EA3" w:rsidP="00F07EA3"/>
    <w:p w14:paraId="5CBAB7C0" w14:textId="77777777" w:rsidR="00F07EA3" w:rsidRDefault="00F07EA3" w:rsidP="00F07EA3"/>
    <w:p w14:paraId="0228284E" w14:textId="77777777" w:rsidR="00F07EA3" w:rsidRDefault="00F07EA3" w:rsidP="00F07EA3"/>
    <w:p w14:paraId="599EECDC" w14:textId="77777777" w:rsidR="00F07EA3" w:rsidRDefault="00F07EA3" w:rsidP="00F07EA3"/>
    <w:p w14:paraId="40F19A6D" w14:textId="77777777" w:rsidR="00F07EA3" w:rsidRDefault="00F07EA3" w:rsidP="00F07EA3"/>
    <w:p w14:paraId="0FBE24A9" w14:textId="77777777" w:rsidR="00F07EA3" w:rsidRPr="00452E8F" w:rsidRDefault="00F07EA3" w:rsidP="00F07EA3"/>
    <w:p w14:paraId="2B96AC3D" w14:textId="25F1D387" w:rsidR="00BC63C6" w:rsidRDefault="00F07EA3" w:rsidP="00F07EA3">
      <w:pPr>
        <w:rPr>
          <w:rFonts w:ascii="Arial" w:hAnsi="Arial"/>
          <w:spacing w:val="180"/>
          <w:sz w:val="72"/>
          <w:szCs w:val="72"/>
        </w:rPr>
      </w:pPr>
      <w:r w:rsidRPr="00452E8F">
        <w:rPr>
          <w:rFonts w:ascii="Arial" w:hAnsi="Arial"/>
          <w:spacing w:val="180"/>
          <w:sz w:val="72"/>
          <w:szCs w:val="72"/>
        </w:rPr>
        <w:t>Troubleshooting</w:t>
      </w:r>
    </w:p>
    <w:p w14:paraId="494CAD0C" w14:textId="49B9D61A" w:rsidR="00F07EA3" w:rsidRDefault="00F07EA3" w:rsidP="00F07EA3">
      <w:pPr>
        <w:rPr>
          <w:rFonts w:ascii="Arial" w:hAnsi="Arial"/>
          <w:spacing w:val="1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D8BE197" wp14:editId="4C80AF9B">
            <wp:simplePos x="0" y="0"/>
            <wp:positionH relativeFrom="column">
              <wp:posOffset>1733550</wp:posOffset>
            </wp:positionH>
            <wp:positionV relativeFrom="paragraph">
              <wp:posOffset>2847340</wp:posOffset>
            </wp:positionV>
            <wp:extent cx="2362200" cy="604420"/>
            <wp:effectExtent l="0" t="0" r="0" b="5715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pacing w:val="180"/>
          <w:sz w:val="72"/>
          <w:szCs w:val="72"/>
        </w:rPr>
        <w:t>Guide</w:t>
      </w:r>
    </w:p>
    <w:p w14:paraId="79578E11" w14:textId="2EF20E39" w:rsidR="00F07EA3" w:rsidRDefault="00F07EA3" w:rsidP="00F07EA3">
      <w:pPr>
        <w:rPr>
          <w:rFonts w:ascii="Arial" w:hAnsi="Arial"/>
          <w:spacing w:val="180"/>
          <w:sz w:val="72"/>
          <w:szCs w:val="72"/>
        </w:rPr>
      </w:pPr>
    </w:p>
    <w:p w14:paraId="171877DA" w14:textId="20BAA330" w:rsidR="00F07EA3" w:rsidRDefault="00F07EA3" w:rsidP="00F07EA3">
      <w:pPr>
        <w:rPr>
          <w:rFonts w:ascii="Arial" w:hAnsi="Arial"/>
          <w:spacing w:val="180"/>
          <w:sz w:val="72"/>
          <w:szCs w:val="72"/>
        </w:rPr>
      </w:pPr>
    </w:p>
    <w:p w14:paraId="33133CBC" w14:textId="040DB90A" w:rsidR="00F07EA3" w:rsidRDefault="00F07EA3" w:rsidP="00F07EA3">
      <w:pPr>
        <w:rPr>
          <w:rFonts w:ascii="Arial" w:hAnsi="Arial"/>
          <w:spacing w:val="180"/>
          <w:sz w:val="72"/>
          <w:szCs w:val="72"/>
        </w:rPr>
      </w:pPr>
    </w:p>
    <w:p w14:paraId="1D8065B7" w14:textId="61CACFFB" w:rsidR="00F07EA3" w:rsidRDefault="00F07EA3" w:rsidP="00F07EA3">
      <w:pPr>
        <w:rPr>
          <w:rFonts w:ascii="Arial" w:hAnsi="Arial"/>
          <w:spacing w:val="180"/>
          <w:sz w:val="72"/>
          <w:szCs w:val="72"/>
        </w:rPr>
      </w:pPr>
    </w:p>
    <w:p w14:paraId="3C99BA5C" w14:textId="3BEEDECF" w:rsidR="00F07EA3" w:rsidRDefault="00F07EA3" w:rsidP="00F07EA3">
      <w:pPr>
        <w:rPr>
          <w:rFonts w:ascii="Arial" w:hAnsi="Arial"/>
          <w:spacing w:val="180"/>
          <w:sz w:val="72"/>
          <w:szCs w:val="72"/>
        </w:rPr>
      </w:pPr>
    </w:p>
    <w:p w14:paraId="547364FA" w14:textId="06637FAA" w:rsidR="00F07EA3" w:rsidRDefault="00F07EA3" w:rsidP="00F07EA3">
      <w:pPr>
        <w:rPr>
          <w:rFonts w:ascii="Arial" w:hAnsi="Arial"/>
          <w:b/>
          <w:bCs/>
          <w:sz w:val="36"/>
          <w:szCs w:val="36"/>
        </w:rPr>
      </w:pPr>
      <w:r w:rsidRPr="00CC1932">
        <w:rPr>
          <w:rFonts w:ascii="Arial" w:hAnsi="Arial"/>
          <w:b/>
          <w:bCs/>
          <w:sz w:val="36"/>
          <w:szCs w:val="36"/>
        </w:rPr>
        <w:t>Symptoms</w:t>
      </w:r>
    </w:p>
    <w:p w14:paraId="32255F25" w14:textId="77777777" w:rsidR="00285D9A" w:rsidRPr="00285D9A" w:rsidRDefault="00285D9A" w:rsidP="00F07EA3">
      <w:pPr>
        <w:rPr>
          <w:rFonts w:ascii="Arial" w:hAnsi="Arial"/>
          <w:b/>
          <w:bCs/>
          <w:sz w:val="36"/>
          <w:szCs w:val="36"/>
        </w:rPr>
      </w:pPr>
    </w:p>
    <w:p w14:paraId="45AFD208" w14:textId="7E929415" w:rsidR="00285D9A" w:rsidRPr="00285D9A" w:rsidRDefault="00285D9A" w:rsidP="00285D9A">
      <w:pPr>
        <w:jc w:val="center"/>
        <w:rPr>
          <w:rFonts w:ascii="Arial" w:hAnsi="Arial"/>
          <w:b/>
          <w:bCs/>
          <w:color w:val="FF0000"/>
          <w:sz w:val="22"/>
          <w:szCs w:val="22"/>
        </w:rPr>
      </w:pPr>
      <w:r w:rsidRPr="00285D9A">
        <w:rPr>
          <w:rFonts w:ascii="Arial" w:hAnsi="Arial"/>
          <w:b/>
          <w:bCs/>
          <w:color w:val="FF0000"/>
          <w:sz w:val="22"/>
          <w:szCs w:val="22"/>
        </w:rPr>
        <w:t>(Before attempting any troubleshooting, make sure speakers are fully charged)</w:t>
      </w:r>
    </w:p>
    <w:p w14:paraId="1474336A" w14:textId="77777777" w:rsidR="00285D9A" w:rsidRPr="00285D9A" w:rsidRDefault="00285D9A" w:rsidP="00F07EA3">
      <w:pPr>
        <w:rPr>
          <w:rFonts w:ascii="Arial" w:hAnsi="Arial"/>
          <w:sz w:val="22"/>
          <w:szCs w:val="22"/>
        </w:rPr>
      </w:pPr>
    </w:p>
    <w:p w14:paraId="0F533DBA" w14:textId="1FDFBF29" w:rsidR="00F07EA3" w:rsidRPr="00285D9A" w:rsidRDefault="00F07EA3" w:rsidP="00285D9A">
      <w:pPr>
        <w:pStyle w:val="ListParagraph"/>
        <w:numPr>
          <w:ilvl w:val="0"/>
          <w:numId w:val="3"/>
        </w:numPr>
        <w:ind w:left="630"/>
        <w:rPr>
          <w:color w:val="0070C0"/>
          <w:sz w:val="28"/>
          <w:szCs w:val="28"/>
        </w:rPr>
      </w:pPr>
      <w:r w:rsidRPr="00285D9A">
        <w:rPr>
          <w:rFonts w:ascii="Arial" w:hAnsi="Arial"/>
          <w:color w:val="0070C0"/>
          <w:sz w:val="28"/>
          <w:szCs w:val="28"/>
        </w:rPr>
        <w:t>When speakers are turned on, music is playing in only one speaker</w:t>
      </w:r>
      <w:r w:rsidR="00625430" w:rsidRPr="00285D9A">
        <w:rPr>
          <w:rFonts w:ascii="Arial" w:hAnsi="Arial"/>
          <w:color w:val="0070C0"/>
          <w:sz w:val="28"/>
          <w:szCs w:val="28"/>
        </w:rPr>
        <w:t xml:space="preserve"> and 2 separate STIIX connections show up on Bluetooth list</w:t>
      </w:r>
    </w:p>
    <w:p w14:paraId="514C1979" w14:textId="36871B70" w:rsidR="00F07EA3" w:rsidRDefault="00F07EA3" w:rsidP="00F07EA3">
      <w:pPr>
        <w:rPr>
          <w:sz w:val="28"/>
          <w:szCs w:val="28"/>
        </w:rPr>
      </w:pPr>
    </w:p>
    <w:p w14:paraId="77A3D9E3" w14:textId="5B1074D9" w:rsidR="00F07EA3" w:rsidRDefault="00F07EA3" w:rsidP="00F07E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07EA3">
        <w:rPr>
          <w:rFonts w:ascii="Arial" w:hAnsi="Arial" w:cs="Arial"/>
          <w:b/>
          <w:bCs/>
          <w:sz w:val="28"/>
          <w:szCs w:val="28"/>
          <w:u w:val="single"/>
        </w:rPr>
        <w:t>Fix by following the steps below.</w:t>
      </w:r>
    </w:p>
    <w:p w14:paraId="0A86BBBB" w14:textId="5A13F357" w:rsidR="00F07EA3" w:rsidRDefault="00F07EA3" w:rsidP="00F07EA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7661C99" w14:textId="48544137" w:rsidR="00F07EA3" w:rsidRPr="00625430" w:rsidRDefault="00F07EA3" w:rsidP="00F07EA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25430">
        <w:rPr>
          <w:rFonts w:ascii="Arial" w:hAnsi="Arial" w:cs="Arial"/>
          <w:sz w:val="28"/>
          <w:szCs w:val="28"/>
        </w:rPr>
        <w:t>Turn OFF both speakers</w:t>
      </w:r>
    </w:p>
    <w:p w14:paraId="492C27DA" w14:textId="12C50B41" w:rsidR="00625430" w:rsidRDefault="00625430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25430">
        <w:rPr>
          <w:rFonts w:ascii="Arial" w:hAnsi="Arial" w:cs="Arial"/>
          <w:sz w:val="28"/>
          <w:szCs w:val="28"/>
        </w:rPr>
        <w:t xml:space="preserve">Open Smartphone </w:t>
      </w:r>
      <w:r w:rsidRPr="00625430">
        <w:rPr>
          <w:rFonts w:ascii="Arial" w:hAnsi="Arial" w:cs="Arial"/>
          <w:i/>
          <w:iCs/>
          <w:sz w:val="24"/>
          <w:szCs w:val="24"/>
          <w:highlight w:val="yellow"/>
        </w:rPr>
        <w:t>device settings</w:t>
      </w:r>
      <w:r w:rsidRPr="00625430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 xml:space="preserve">click </w:t>
      </w:r>
      <w:r w:rsidRPr="00625430">
        <w:rPr>
          <w:rFonts w:ascii="Arial" w:hAnsi="Arial" w:cs="Arial"/>
          <w:i/>
          <w:iCs/>
          <w:sz w:val="24"/>
          <w:szCs w:val="24"/>
          <w:highlight w:val="yellow"/>
        </w:rPr>
        <w:t>Forget / Delete</w:t>
      </w:r>
      <w:r w:rsidRPr="00625430">
        <w:rPr>
          <w:rFonts w:ascii="Arial" w:hAnsi="Arial" w:cs="Arial"/>
          <w:i/>
          <w:iCs/>
          <w:sz w:val="28"/>
          <w:szCs w:val="28"/>
        </w:rPr>
        <w:t xml:space="preserve"> </w:t>
      </w:r>
      <w:r w:rsidRPr="00625430">
        <w:rPr>
          <w:rFonts w:ascii="Arial" w:hAnsi="Arial" w:cs="Arial"/>
          <w:sz w:val="28"/>
          <w:szCs w:val="28"/>
        </w:rPr>
        <w:t>STIIX</w:t>
      </w:r>
      <w:r>
        <w:rPr>
          <w:rFonts w:ascii="Arial" w:hAnsi="Arial" w:cs="Arial"/>
          <w:sz w:val="28"/>
          <w:szCs w:val="28"/>
        </w:rPr>
        <w:t xml:space="preserve"> name from </w:t>
      </w:r>
      <w:r w:rsidRPr="00625430">
        <w:rPr>
          <w:rFonts w:ascii="Arial" w:hAnsi="Arial" w:cs="Arial"/>
          <w:sz w:val="28"/>
          <w:szCs w:val="28"/>
        </w:rPr>
        <w:t>Menu listing of Bluetooth Devices</w:t>
      </w:r>
      <w:r>
        <w:rPr>
          <w:rFonts w:ascii="Arial" w:hAnsi="Arial" w:cs="Arial"/>
          <w:sz w:val="28"/>
          <w:szCs w:val="28"/>
        </w:rPr>
        <w:t>.</w:t>
      </w:r>
    </w:p>
    <w:p w14:paraId="2C4D8A8A" w14:textId="1F3A789F" w:rsidR="00625430" w:rsidRDefault="00625430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Turn </w:t>
      </w:r>
      <w:r w:rsidRPr="00625430">
        <w:rPr>
          <w:rFonts w:ascii="Arial" w:hAnsi="Arial" w:cs="Arial"/>
          <w:sz w:val="28"/>
          <w:szCs w:val="28"/>
          <w:highlight w:val="yellow"/>
        </w:rPr>
        <w:t>Bluetooth to OFF</w:t>
      </w:r>
      <w:r>
        <w:rPr>
          <w:rFonts w:ascii="Arial" w:hAnsi="Arial" w:cs="Arial"/>
          <w:sz w:val="28"/>
          <w:szCs w:val="28"/>
        </w:rPr>
        <w:t xml:space="preserve"> on your Smartphone.</w:t>
      </w:r>
    </w:p>
    <w:p w14:paraId="73625615" w14:textId="1D9D4928" w:rsidR="00625430" w:rsidRDefault="00625430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Turn on speakers one at a time.</w:t>
      </w:r>
    </w:p>
    <w:p w14:paraId="360C488B" w14:textId="63625042" w:rsidR="00625430" w:rsidRDefault="00CC1932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double click the ON/OFF button on one of the speakers and wait until you hear a beep indicating the speakers are connected. This means the TWS (</w:t>
      </w:r>
      <w:r w:rsidRPr="00CC1932">
        <w:rPr>
          <w:rFonts w:ascii="Arial" w:hAnsi="Arial" w:cs="Arial"/>
          <w:b/>
          <w:bCs/>
          <w:i/>
          <w:iCs/>
          <w:sz w:val="22"/>
          <w:szCs w:val="22"/>
        </w:rPr>
        <w:t>Total wireless stereo</w:t>
      </w:r>
      <w:r>
        <w:rPr>
          <w:rFonts w:ascii="Arial" w:hAnsi="Arial" w:cs="Arial"/>
          <w:sz w:val="28"/>
          <w:szCs w:val="28"/>
        </w:rPr>
        <w:t>) function on both speakers is now connected.</w:t>
      </w:r>
    </w:p>
    <w:p w14:paraId="469488CE" w14:textId="1CA731E2" w:rsidR="00CC1932" w:rsidRDefault="00CC1932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Return to the settings option on your smartphone and </w:t>
      </w:r>
      <w:r w:rsidRPr="00CC1932">
        <w:rPr>
          <w:rFonts w:ascii="Arial" w:hAnsi="Arial" w:cs="Arial"/>
          <w:sz w:val="28"/>
          <w:szCs w:val="28"/>
          <w:highlight w:val="yellow"/>
        </w:rPr>
        <w:t>turn ON</w:t>
      </w:r>
      <w:r>
        <w:rPr>
          <w:rFonts w:ascii="Arial" w:hAnsi="Arial" w:cs="Arial"/>
          <w:sz w:val="28"/>
          <w:szCs w:val="28"/>
        </w:rPr>
        <w:t xml:space="preserve"> the Bluetooth.</w:t>
      </w:r>
    </w:p>
    <w:p w14:paraId="261E6AFF" w14:textId="1560F9CB" w:rsidR="00CC1932" w:rsidRDefault="00CC1932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speaker name </w:t>
      </w:r>
      <w:proofErr w:type="gramStart"/>
      <w:r>
        <w:rPr>
          <w:rFonts w:ascii="Arial" w:hAnsi="Arial" w:cs="Arial"/>
          <w:sz w:val="28"/>
          <w:szCs w:val="28"/>
        </w:rPr>
        <w:t>“ STIIX</w:t>
      </w:r>
      <w:proofErr w:type="gramEnd"/>
      <w:r>
        <w:rPr>
          <w:rFonts w:ascii="Arial" w:hAnsi="Arial" w:cs="Arial"/>
          <w:sz w:val="28"/>
          <w:szCs w:val="28"/>
        </w:rPr>
        <w:t xml:space="preserve"> “ should appear on the list. Click to connect and the STIIX will automatically connect.</w:t>
      </w:r>
    </w:p>
    <w:p w14:paraId="75CF4120" w14:textId="25AB0B52" w:rsidR="00CC1932" w:rsidRPr="00625430" w:rsidRDefault="00285D9A" w:rsidP="006254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18E572E" wp14:editId="3643ED06">
            <wp:simplePos x="0" y="0"/>
            <wp:positionH relativeFrom="column">
              <wp:posOffset>2838450</wp:posOffset>
            </wp:positionH>
            <wp:positionV relativeFrom="paragraph">
              <wp:posOffset>121285</wp:posOffset>
            </wp:positionV>
            <wp:extent cx="2210899" cy="4067175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99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932">
        <w:rPr>
          <w:rFonts w:ascii="Arial" w:hAnsi="Arial" w:cs="Arial"/>
          <w:sz w:val="28"/>
          <w:szCs w:val="28"/>
        </w:rPr>
        <w:t xml:space="preserve">Play the music and </w:t>
      </w:r>
      <w:proofErr w:type="gramStart"/>
      <w:r w:rsidR="00CC1932">
        <w:rPr>
          <w:rFonts w:ascii="Arial" w:hAnsi="Arial" w:cs="Arial"/>
          <w:sz w:val="28"/>
          <w:szCs w:val="28"/>
        </w:rPr>
        <w:t>Enjoy !</w:t>
      </w:r>
      <w:proofErr w:type="gramEnd"/>
    </w:p>
    <w:p w14:paraId="213F5A73" w14:textId="232CB636" w:rsidR="00F07EA3" w:rsidRDefault="00F07EA3" w:rsidP="00F07EA3">
      <w:pPr>
        <w:rPr>
          <w:rFonts w:ascii="Arial" w:hAnsi="Arial" w:cs="Arial"/>
          <w:sz w:val="28"/>
          <w:szCs w:val="28"/>
        </w:rPr>
      </w:pPr>
    </w:p>
    <w:p w14:paraId="5EB1A00E" w14:textId="22599013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0682445B" w14:textId="7FF0D8C6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622E2D37" w14:textId="2089776A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54B6EE94" w14:textId="08EB9224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5052118B" w14:textId="7777F09D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4F569F2F" w14:textId="4925BA7F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47706D9B" w14:textId="3F29BA7C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3EE40575" w14:textId="4CB22E3F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6AA5116F" w14:textId="599AB467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35238515" w14:textId="638AAD0A" w:rsidR="00285D9A" w:rsidRDefault="00285D9A" w:rsidP="00285D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0C44AA83" w14:textId="414E1AD0" w:rsidR="00625430" w:rsidRDefault="00625430" w:rsidP="00F07EA3">
      <w:pPr>
        <w:rPr>
          <w:rFonts w:ascii="Arial" w:hAnsi="Arial" w:cs="Arial"/>
          <w:sz w:val="28"/>
          <w:szCs w:val="28"/>
        </w:rPr>
      </w:pPr>
    </w:p>
    <w:p w14:paraId="2FFD5CE9" w14:textId="77777777" w:rsidR="00285D9A" w:rsidRDefault="00285D9A" w:rsidP="00285D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Charging Indicator</w:t>
      </w:r>
    </w:p>
    <w:p w14:paraId="3C6546F5" w14:textId="3A740FC9" w:rsidR="00625430" w:rsidRPr="00F07EA3" w:rsidRDefault="00285D9A" w:rsidP="00F07E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39BF3" wp14:editId="2273D04C">
                <wp:simplePos x="0" y="0"/>
                <wp:positionH relativeFrom="column">
                  <wp:posOffset>1323975</wp:posOffset>
                </wp:positionH>
                <wp:positionV relativeFrom="paragraph">
                  <wp:posOffset>116205</wp:posOffset>
                </wp:positionV>
                <wp:extent cx="2819400" cy="609600"/>
                <wp:effectExtent l="19050" t="19050" r="3810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609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46C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04.25pt;margin-top:9.15pt;width:222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" strokecolor="#94b64e [3046]" strokeweight="3pt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Ligh</w:t>
      </w:r>
      <w:r>
        <w:rPr>
          <w:rFonts w:ascii="Arial" w:hAnsi="Arial" w:cs="Arial"/>
          <w:sz w:val="28"/>
          <w:szCs w:val="28"/>
        </w:rPr>
        <w:t>t</w:t>
      </w:r>
    </w:p>
    <w:sectPr w:rsidR="00625430" w:rsidRPr="00F07EA3" w:rsidSect="00F13113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5244" w14:textId="77777777" w:rsidR="00F07EA3" w:rsidRDefault="00F07EA3" w:rsidP="00F07EA3">
      <w:r>
        <w:separator/>
      </w:r>
    </w:p>
  </w:endnote>
  <w:endnote w:type="continuationSeparator" w:id="0">
    <w:p w14:paraId="7B5EA21C" w14:textId="77777777" w:rsidR="00F07EA3" w:rsidRDefault="00F07EA3" w:rsidP="00F0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2F01" w14:textId="68CB4ADA" w:rsidR="00F07EA3" w:rsidRDefault="00F07EA3">
    <w:pPr>
      <w:pStyle w:val="Footer"/>
    </w:pPr>
  </w:p>
  <w:p w14:paraId="5A036D8D" w14:textId="79D93D25" w:rsidR="00F07EA3" w:rsidRDefault="00F07EA3">
    <w:pPr>
      <w:pStyle w:val="Footer"/>
    </w:pPr>
  </w:p>
  <w:p w14:paraId="1E0BB133" w14:textId="77777777" w:rsidR="00F07EA3" w:rsidRDefault="00F0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E79A" w14:textId="77777777" w:rsidR="00F07EA3" w:rsidRDefault="00F07EA3" w:rsidP="00F07EA3">
      <w:r>
        <w:separator/>
      </w:r>
    </w:p>
  </w:footnote>
  <w:footnote w:type="continuationSeparator" w:id="0">
    <w:p w14:paraId="75518799" w14:textId="77777777" w:rsidR="00F07EA3" w:rsidRDefault="00F07EA3" w:rsidP="00F0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288C"/>
    <w:multiLevelType w:val="hybridMultilevel"/>
    <w:tmpl w:val="7B3C0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15BD"/>
    <w:multiLevelType w:val="hybridMultilevel"/>
    <w:tmpl w:val="E5E63F14"/>
    <w:lvl w:ilvl="0" w:tplc="AB38189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9728D8"/>
    <w:multiLevelType w:val="hybridMultilevel"/>
    <w:tmpl w:val="7A3A95DE"/>
    <w:lvl w:ilvl="0" w:tplc="A63E27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65824">
    <w:abstractNumId w:val="2"/>
  </w:num>
  <w:num w:numId="2" w16cid:durableId="1340233027">
    <w:abstractNumId w:val="0"/>
  </w:num>
  <w:num w:numId="3" w16cid:durableId="155793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A3"/>
    <w:rsid w:val="00285D9A"/>
    <w:rsid w:val="0055784A"/>
    <w:rsid w:val="00625430"/>
    <w:rsid w:val="00BC63C6"/>
    <w:rsid w:val="00CC1932"/>
    <w:rsid w:val="00F07EA3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8A73"/>
  <w15:chartTrackingRefBased/>
  <w15:docId w15:val="{36071F74-5DF2-4959-B210-6941DE2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A3"/>
    <w:pPr>
      <w:spacing w:after="0" w:line="240" w:lineRule="auto"/>
    </w:pPr>
    <w:rPr>
      <w:rFonts w:ascii="Garamond" w:eastAsia="Times New Roman" w:hAnsi="Garamond" w:cs="Times New Roman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rsid w:val="00F07EA3"/>
    <w:pPr>
      <w:spacing w:before="420" w:after="60" w:line="320" w:lineRule="exact"/>
    </w:pPr>
    <w:rPr>
      <w:caps/>
      <w:kern w:val="36"/>
      <w:sz w:val="38"/>
    </w:rPr>
  </w:style>
  <w:style w:type="paragraph" w:styleId="Header">
    <w:name w:val="header"/>
    <w:basedOn w:val="Normal"/>
    <w:link w:val="HeaderChar"/>
    <w:uiPriority w:val="99"/>
    <w:unhideWhenUsed/>
    <w:rsid w:val="00F07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A3"/>
    <w:rPr>
      <w:rFonts w:ascii="Garamond" w:eastAsia="Times New Roman" w:hAnsi="Garamond" w:cs="Times New Roman"/>
      <w:sz w:val="1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7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A3"/>
    <w:rPr>
      <w:rFonts w:ascii="Garamond" w:eastAsia="Times New Roman" w:hAnsi="Garamond" w:cs="Times New Roman"/>
      <w:sz w:val="1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0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2022-11-14T17:12:00Z</dcterms:created>
  <dcterms:modified xsi:type="dcterms:W3CDTF">2022-11-14T17:12:00Z</dcterms:modified>
</cp:coreProperties>
</file>